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A0" w:rsidRDefault="00725C91">
      <w:r>
        <w:t xml:space="preserve">Dit betreft een op voorhand geaccrediteerd congres en </w:t>
      </w:r>
      <w:r w:rsidR="003025FA">
        <w:t xml:space="preserve">is </w:t>
      </w:r>
      <w:r>
        <w:t>d</w:t>
      </w:r>
      <w:bookmarkStart w:id="0" w:name="_GoBack"/>
      <w:bookmarkEnd w:id="0"/>
      <w:r>
        <w:t xml:space="preserve">oor </w:t>
      </w:r>
      <w:r w:rsidR="003025FA">
        <w:t xml:space="preserve">het </w:t>
      </w:r>
      <w:r w:rsidR="005D432F">
        <w:t>NV</w:t>
      </w:r>
      <w:r w:rsidR="0099523D">
        <w:t>v</w:t>
      </w:r>
      <w:r w:rsidR="005D432F">
        <w:t>R</w:t>
      </w:r>
      <w:r w:rsidR="003025FA">
        <w:t xml:space="preserve">-bureau </w:t>
      </w:r>
      <w:r>
        <w:t>toegevoegd aan het systeem.</w:t>
      </w:r>
      <w:r w:rsidR="003025FA">
        <w:t xml:space="preserve"> </w:t>
      </w:r>
    </w:p>
    <w:p w:rsidR="003025FA" w:rsidRDefault="003025FA"/>
    <w:p w:rsidR="00725C91" w:rsidRDefault="00725C91">
      <w:r>
        <w:t>Voor het programma verwijzen wij u derhalve naar de betreffende website.</w:t>
      </w:r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91"/>
    <w:rsid w:val="003025FA"/>
    <w:rsid w:val="00524CEB"/>
    <w:rsid w:val="005D432F"/>
    <w:rsid w:val="006C4869"/>
    <w:rsid w:val="00725C91"/>
    <w:rsid w:val="00875CA0"/>
    <w:rsid w:val="0099523D"/>
    <w:rsid w:val="00A02F30"/>
    <w:rsid w:val="00D55AC8"/>
    <w:rsid w:val="00E200F1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C831"/>
  <w15:chartTrackingRefBased/>
  <w15:docId w15:val="{F840CB49-CA12-48AF-BD9C-684A81B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subject/>
  <dc:creator>d.karssen</dc:creator>
  <cp:keywords/>
  <cp:lastModifiedBy>Caroline van Wensveen</cp:lastModifiedBy>
  <cp:revision>2</cp:revision>
  <dcterms:created xsi:type="dcterms:W3CDTF">2019-01-24T13:27:00Z</dcterms:created>
  <dcterms:modified xsi:type="dcterms:W3CDTF">2019-01-24T13:27:00Z</dcterms:modified>
</cp:coreProperties>
</file>